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A" w:rsidRPr="00BB62F6" w:rsidRDefault="004E4544" w:rsidP="0081564A">
      <w:pPr>
        <w:jc w:val="both"/>
        <w:rPr>
          <w:rFonts w:ascii="Times New Roman" w:hAnsi="Times New Roman" w:cs="Times New Roman"/>
          <w:sz w:val="36"/>
          <w:szCs w:val="36"/>
        </w:rPr>
      </w:pPr>
      <w:r w:rsidRPr="00BB62F6">
        <w:rPr>
          <w:rFonts w:ascii="Times New Roman" w:hAnsi="Times New Roman" w:cs="Times New Roman"/>
          <w:b/>
          <w:sz w:val="36"/>
          <w:szCs w:val="36"/>
        </w:rPr>
        <w:t xml:space="preserve">01 июля 2025 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>г. в 1</w:t>
      </w:r>
      <w:r w:rsidR="00BB62F6" w:rsidRPr="00BB62F6">
        <w:rPr>
          <w:rFonts w:ascii="Times New Roman" w:hAnsi="Times New Roman" w:cs="Times New Roman"/>
          <w:b/>
          <w:sz w:val="36"/>
          <w:szCs w:val="36"/>
        </w:rPr>
        <w:t>3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B24179" w:rsidRPr="00BB62F6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62F6">
        <w:rPr>
          <w:rFonts w:ascii="Times New Roman" w:hAnsi="Times New Roman" w:cs="Times New Roman"/>
          <w:b/>
          <w:sz w:val="36"/>
          <w:szCs w:val="36"/>
        </w:rPr>
        <w:t>Рябчевского Игоря Сергеевича на тему: «Теплоизоляционные пенобетоны на основе сухих смесей»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sz w:val="36"/>
          <w:szCs w:val="36"/>
        </w:rPr>
        <w:t>по специальности 2.1.5. «Строительные материалы и изделия»,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81564A" w:rsidP="004E45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="00101520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наук, профессор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E4544"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Сулейманова Людмила Александровна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81564A" w:rsidP="004E4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>Логанина Валентина Ивановна</w:t>
      </w:r>
    </w:p>
    <w:p w:rsidR="0081564A" w:rsidRPr="00BB62F6" w:rsidRDefault="009259D4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24179" w:rsidRPr="00BB62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Павленко Наталья Викторовна</w:t>
      </w:r>
    </w:p>
    <w:p w:rsidR="0081564A" w:rsidRPr="00BB62F6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BB62F6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BB62F6" w:rsidRDefault="00B24179" w:rsidP="0081564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«Национальный исследовательский Московский государственный строительный университет»</w:t>
      </w:r>
    </w:p>
    <w:p w:rsidR="00A00EE6" w:rsidRPr="00BB62F6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5403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8"/>
        <w:gridCol w:w="9355"/>
      </w:tblGrid>
      <w:tr w:rsidR="00D10052" w:rsidRPr="00D10052" w:rsidTr="00D10052">
        <w:tc>
          <w:tcPr>
            <w:tcW w:w="1540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lastRenderedPageBreak/>
              <w:t>ОБЩАЯ ИНФОРМАЦИЯ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Дата первичной публикации объявления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29.04.2025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Номер и дата редакции объявления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№1 от 29.04.2025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Адрес объявления на сайте ВАК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5" w:history="1">
              <w:r w:rsidRPr="00D10052">
                <w:rPr>
                  <w:rStyle w:val="a6"/>
                  <w:rFonts w:ascii="Times New Roman" w:hAnsi="Times New Roman" w:cs="Times New Roman"/>
                  <w:color w:val="23527C"/>
                </w:rPr>
                <w:t>https://vak.minobrnauki.gov.ru/advert/117170798001</w:t>
              </w:r>
            </w:hyperlink>
          </w:p>
        </w:tc>
      </w:tr>
      <w:tr w:rsidR="00D10052" w:rsidRPr="00D10052" w:rsidTr="00D10052">
        <w:tc>
          <w:tcPr>
            <w:tcW w:w="1540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ИНФОРМАЦИЯ О СОИСКАТЕЛЕ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Тип диссертации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Кандидатская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Фамилия, имя, отчество соискателя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proofErr w:type="spellStart"/>
            <w:r w:rsidRPr="00D10052">
              <w:rPr>
                <w:rFonts w:ascii="Times New Roman" w:hAnsi="Times New Roman" w:cs="Times New Roman"/>
                <w:color w:val="636363"/>
              </w:rPr>
              <w:t>Рябчевский</w:t>
            </w:r>
            <w:proofErr w:type="spellEnd"/>
            <w:r w:rsidRPr="00D10052">
              <w:rPr>
                <w:rFonts w:ascii="Times New Roman" w:hAnsi="Times New Roman" w:cs="Times New Roman"/>
                <w:color w:val="636363"/>
              </w:rPr>
              <w:t xml:space="preserve"> Игорь Сергеевич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Тема диссертации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Теплоизоляционные пенобетоны на основе сухих смесей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Шифр научной специальности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2.1.5. - Строительные материалы и изделия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Отрасль науки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Технические науки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Шифр диссертационного совета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24.2.276.02 (Д 212.014.07)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Наименование организации место защиты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 xml:space="preserve">ФГБОУ </w:t>
            </w:r>
            <w:proofErr w:type="gramStart"/>
            <w:r w:rsidRPr="00D10052">
              <w:rPr>
                <w:rFonts w:ascii="Times New Roman" w:hAnsi="Times New Roman" w:cs="Times New Roman"/>
                <w:color w:val="636363"/>
              </w:rPr>
              <w:t>ВО</w:t>
            </w:r>
            <w:proofErr w:type="gramEnd"/>
            <w:r w:rsidRPr="00D10052">
              <w:rPr>
                <w:rFonts w:ascii="Times New Roman" w:hAnsi="Times New Roman" w:cs="Times New Roman"/>
                <w:color w:val="636363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Автореферат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6" w:tgtFrame="_blank" w:history="1">
              <w:r w:rsidRPr="00D10052">
                <w:rPr>
                  <w:rStyle w:val="a6"/>
                  <w:rFonts w:ascii="Times New Roman" w:hAnsi="Times New Roman" w:cs="Times New Roman"/>
                  <w:color w:val="23527C"/>
                </w:rPr>
                <w:t>Файл автореферата</w:t>
              </w:r>
            </w:hyperlink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Интернет-адрес объявления на сайте организации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7" w:tgtFrame="_blank" w:history="1">
              <w:r w:rsidRPr="00D10052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https://gos_att.bstu.ru/news/Ryabchevskiy</w:t>
              </w:r>
            </w:hyperlink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Интернет-адрес текста диссертации на сайте организации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8" w:tgtFrame="_blank" w:history="1">
              <w:r w:rsidRPr="00D10052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https://gos_att.bstu.ru/dis/Ryabchevskiy</w:t>
              </w:r>
            </w:hyperlink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Интернет-адрес текста автореферата на сайте организации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9" w:tgtFrame="_blank" w:history="1">
              <w:r w:rsidRPr="00D10052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https://gos_att.bstu.ru/dis/Ryabchevskiy</w:t>
              </w:r>
            </w:hyperlink>
          </w:p>
        </w:tc>
      </w:tr>
      <w:tr w:rsidR="00D10052" w:rsidRPr="00D10052" w:rsidTr="00D10052">
        <w:tc>
          <w:tcPr>
            <w:tcW w:w="1540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КОНТАКТНАЯ ИНФОРМАЦИЯ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Адрес организации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Ул. Костюкова, д. 46, г. Белгород, 308012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Телефон организации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(4722)54-20-87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Дата защиты диссертации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01.07.2025</w:t>
            </w:r>
          </w:p>
        </w:tc>
      </w:tr>
      <w:tr w:rsidR="00D10052" w:rsidRPr="00D10052" w:rsidTr="00D10052">
        <w:tc>
          <w:tcPr>
            <w:tcW w:w="6048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D10052">
              <w:rPr>
                <w:rFonts w:ascii="Times New Roman" w:hAnsi="Times New Roman" w:cs="Times New Roman"/>
                <w:color w:val="636363"/>
              </w:rPr>
              <w:t>Редакции</w:t>
            </w:r>
          </w:p>
        </w:tc>
        <w:tc>
          <w:tcPr>
            <w:tcW w:w="9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D10052" w:rsidRPr="00D10052" w:rsidRDefault="00D10052" w:rsidP="00D10052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10" w:history="1">
              <w:r w:rsidRPr="00D10052">
                <w:rPr>
                  <w:rStyle w:val="a6"/>
                  <w:rFonts w:ascii="Times New Roman" w:hAnsi="Times New Roman" w:cs="Times New Roman"/>
                  <w:color w:val="23527C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97B37"/>
    <w:rsid w:val="000371C6"/>
    <w:rsid w:val="00061E05"/>
    <w:rsid w:val="000674CC"/>
    <w:rsid w:val="000D44AD"/>
    <w:rsid w:val="000F18B1"/>
    <w:rsid w:val="00101520"/>
    <w:rsid w:val="00155A98"/>
    <w:rsid w:val="002D24D9"/>
    <w:rsid w:val="0030553B"/>
    <w:rsid w:val="00336A9D"/>
    <w:rsid w:val="004A7AE5"/>
    <w:rsid w:val="004E344D"/>
    <w:rsid w:val="004E4544"/>
    <w:rsid w:val="00507C6F"/>
    <w:rsid w:val="00510BDB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D740B"/>
    <w:rsid w:val="0081564A"/>
    <w:rsid w:val="00845D31"/>
    <w:rsid w:val="00894333"/>
    <w:rsid w:val="008C564A"/>
    <w:rsid w:val="009259D4"/>
    <w:rsid w:val="00943683"/>
    <w:rsid w:val="009763DD"/>
    <w:rsid w:val="00A00EE6"/>
    <w:rsid w:val="00A72693"/>
    <w:rsid w:val="00AA7D7A"/>
    <w:rsid w:val="00AB02DC"/>
    <w:rsid w:val="00AD722D"/>
    <w:rsid w:val="00B24179"/>
    <w:rsid w:val="00B60404"/>
    <w:rsid w:val="00B904F1"/>
    <w:rsid w:val="00BB62F6"/>
    <w:rsid w:val="00BE34EE"/>
    <w:rsid w:val="00C27691"/>
    <w:rsid w:val="00D10052"/>
    <w:rsid w:val="00D5521E"/>
    <w:rsid w:val="00DF4E26"/>
    <w:rsid w:val="00E66E09"/>
    <w:rsid w:val="00E76BE9"/>
    <w:rsid w:val="00EA0460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Ryabchevsk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Ryabchevsk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7170798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7170798001" TargetMode="External"/><Relationship Id="rId10" Type="http://schemas.openxmlformats.org/officeDocument/2006/relationships/hyperlink" Target="https://vak.minobrnauki.gov.ru/advert/117170798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Ryabchevsk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12</cp:revision>
  <cp:lastPrinted>2019-05-13T05:24:00Z</cp:lastPrinted>
  <dcterms:created xsi:type="dcterms:W3CDTF">2021-10-18T08:25:00Z</dcterms:created>
  <dcterms:modified xsi:type="dcterms:W3CDTF">2025-04-29T12:11:00Z</dcterms:modified>
</cp:coreProperties>
</file>